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B47" w:rsidRPr="00364B47" w:rsidRDefault="00364B47" w:rsidP="00364B47">
      <w:pPr>
        <w:spacing w:before="100" w:beforeAutospacing="1" w:after="100" w:afterAutospacing="1" w:line="720" w:lineRule="atLeast"/>
        <w:outlineLvl w:val="0"/>
        <w:rPr>
          <w:rFonts w:eastAsia="Times New Roman" w:cstheme="minorHAnsi"/>
          <w:b/>
          <w:color w:val="000000"/>
          <w:kern w:val="36"/>
          <w:sz w:val="28"/>
          <w:szCs w:val="24"/>
          <w:lang w:eastAsia="fr-BE"/>
        </w:rPr>
      </w:pPr>
      <w:r w:rsidRPr="00364B47">
        <w:rPr>
          <w:rFonts w:eastAsia="Times New Roman" w:cstheme="minorHAnsi"/>
          <w:b/>
          <w:color w:val="000000"/>
          <w:kern w:val="36"/>
          <w:sz w:val="28"/>
          <w:szCs w:val="24"/>
          <w:lang w:eastAsia="fr-BE"/>
        </w:rPr>
        <w:t>Rio Tinto sort de l’uranium en Namibie</w:t>
      </w:r>
    </w:p>
    <w:p w:rsidR="00364B47" w:rsidRPr="00364B47" w:rsidRDefault="00364B47" w:rsidP="00364B47">
      <w:pPr>
        <w:spacing w:after="0" w:line="240" w:lineRule="auto"/>
        <w:rPr>
          <w:rFonts w:eastAsia="Times New Roman" w:cstheme="minorHAnsi"/>
          <w:caps/>
          <w:sz w:val="24"/>
          <w:szCs w:val="24"/>
          <w:lang w:eastAsia="fr-BE"/>
        </w:rPr>
      </w:pPr>
      <w:r w:rsidRPr="00364B47">
        <w:rPr>
          <w:rFonts w:eastAsia="Times New Roman" w:cstheme="minorHAnsi"/>
          <w:b/>
          <w:bCs/>
          <w:i/>
          <w:iCs/>
          <w:caps/>
          <w:color w:val="BB0D22"/>
          <w:sz w:val="24"/>
          <w:szCs w:val="24"/>
          <w:lang w:eastAsia="fr-BE"/>
        </w:rPr>
        <w:t> </w:t>
      </w:r>
    </w:p>
    <w:p w:rsidR="00364B47" w:rsidRPr="00364B47" w:rsidRDefault="00364B47" w:rsidP="00364B47">
      <w:pPr>
        <w:spacing w:after="0" w:line="240" w:lineRule="auto"/>
        <w:outlineLvl w:val="1"/>
        <w:rPr>
          <w:rFonts w:eastAsia="Times New Roman" w:cstheme="minorHAnsi"/>
          <w:sz w:val="24"/>
          <w:szCs w:val="24"/>
          <w:lang w:eastAsia="fr-BE"/>
        </w:rPr>
      </w:pPr>
      <w:r w:rsidRPr="00364B47">
        <w:rPr>
          <w:rFonts w:eastAsia="Times New Roman" w:cstheme="minorHAnsi"/>
          <w:sz w:val="24"/>
          <w:szCs w:val="24"/>
          <w:lang w:eastAsia="fr-BE"/>
        </w:rPr>
        <w:t xml:space="preserve">Le géant minier Rio Tinto vend sa participation (69 %) dans la mine d’uranium de </w:t>
      </w:r>
      <w:proofErr w:type="spellStart"/>
      <w:r w:rsidRPr="00364B47">
        <w:rPr>
          <w:rFonts w:eastAsia="Times New Roman" w:cstheme="minorHAnsi"/>
          <w:sz w:val="24"/>
          <w:szCs w:val="24"/>
          <w:lang w:eastAsia="fr-BE"/>
        </w:rPr>
        <w:t>Rössing</w:t>
      </w:r>
      <w:proofErr w:type="spellEnd"/>
      <w:r w:rsidRPr="00364B47">
        <w:rPr>
          <w:rFonts w:eastAsia="Times New Roman" w:cstheme="minorHAnsi"/>
          <w:sz w:val="24"/>
          <w:szCs w:val="24"/>
          <w:lang w:eastAsia="fr-BE"/>
        </w:rPr>
        <w:t xml:space="preserve"> en Namibie au Chinois CNUC, pour 106,5 millions de dollars.</w:t>
      </w:r>
    </w:p>
    <w:p w:rsidR="00364B47" w:rsidRPr="00364B47" w:rsidRDefault="00364B47" w:rsidP="00364B47">
      <w:pPr>
        <w:shd w:val="clear" w:color="auto" w:fill="FFFFFF"/>
        <w:spacing w:before="100" w:beforeAutospacing="1" w:after="100" w:afterAutospacing="1" w:line="240" w:lineRule="auto"/>
        <w:rPr>
          <w:rFonts w:eastAsia="Times New Roman" w:cstheme="minorHAnsi"/>
          <w:color w:val="000000"/>
          <w:sz w:val="24"/>
          <w:szCs w:val="24"/>
          <w:lang w:eastAsia="fr-BE"/>
        </w:rPr>
      </w:pPr>
      <w:r w:rsidRPr="00364B47">
        <w:rPr>
          <w:rFonts w:eastAsia="Times New Roman" w:cstheme="minorHAnsi"/>
          <w:color w:val="000000"/>
          <w:sz w:val="24"/>
          <w:szCs w:val="24"/>
          <w:lang w:eastAsia="fr-BE"/>
        </w:rPr>
        <w:t xml:space="preserve">Rio Tinto a annoncé le 26 novembre avoir conclu un accord contraignant avec la société publique China National Uranium Corporation Limited (CNUC) portant sur la vente de la totalité de sa participation de 69% dans </w:t>
      </w:r>
      <w:proofErr w:type="spellStart"/>
      <w:r w:rsidRPr="00364B47">
        <w:rPr>
          <w:rFonts w:eastAsia="Times New Roman" w:cstheme="minorHAnsi"/>
          <w:color w:val="000000"/>
          <w:sz w:val="24"/>
          <w:szCs w:val="24"/>
          <w:lang w:eastAsia="fr-BE"/>
        </w:rPr>
        <w:t>Rössing</w:t>
      </w:r>
      <w:proofErr w:type="spellEnd"/>
      <w:r w:rsidRPr="00364B47">
        <w:rPr>
          <w:rFonts w:eastAsia="Times New Roman" w:cstheme="minorHAnsi"/>
          <w:color w:val="000000"/>
          <w:sz w:val="24"/>
          <w:szCs w:val="24"/>
          <w:lang w:eastAsia="fr-BE"/>
        </w:rPr>
        <w:t xml:space="preserve"> Uranium Limited (</w:t>
      </w:r>
      <w:proofErr w:type="spellStart"/>
      <w:r w:rsidRPr="00364B47">
        <w:rPr>
          <w:rFonts w:eastAsia="Times New Roman" w:cstheme="minorHAnsi"/>
          <w:color w:val="000000"/>
          <w:sz w:val="24"/>
          <w:szCs w:val="24"/>
          <w:lang w:eastAsia="fr-BE"/>
        </w:rPr>
        <w:t>Rössing</w:t>
      </w:r>
      <w:proofErr w:type="spellEnd"/>
      <w:r w:rsidRPr="00364B47">
        <w:rPr>
          <w:rFonts w:eastAsia="Times New Roman" w:cstheme="minorHAnsi"/>
          <w:color w:val="000000"/>
          <w:sz w:val="24"/>
          <w:szCs w:val="24"/>
          <w:lang w:eastAsia="fr-BE"/>
        </w:rPr>
        <w:t>), en Namibie, pour un montant de 106,5 millions de dollars.</w:t>
      </w:r>
    </w:p>
    <w:p w:rsidR="00364B47" w:rsidRPr="00364B47" w:rsidRDefault="00364B47" w:rsidP="00364B47">
      <w:pPr>
        <w:shd w:val="clear" w:color="auto" w:fill="FFFFFF"/>
        <w:spacing w:before="100" w:beforeAutospacing="1" w:after="100" w:afterAutospacing="1" w:line="240" w:lineRule="auto"/>
        <w:rPr>
          <w:rFonts w:eastAsia="Times New Roman" w:cstheme="minorHAnsi"/>
          <w:color w:val="000000"/>
          <w:sz w:val="24"/>
          <w:szCs w:val="24"/>
          <w:lang w:eastAsia="fr-BE"/>
        </w:rPr>
      </w:pPr>
      <w:r w:rsidRPr="00364B47">
        <w:rPr>
          <w:rFonts w:eastAsia="Times New Roman" w:cstheme="minorHAnsi"/>
          <w:color w:val="000000"/>
          <w:sz w:val="24"/>
          <w:szCs w:val="24"/>
          <w:lang w:eastAsia="fr-BE"/>
        </w:rPr>
        <w:t xml:space="preserve">Si le paiement initial en cash de 6,5 millions de dollars est ferme, le montant, éventuel, de 100 millions de dollars, réglé à la fin de la transaction sera lié au prix comptant de l’uranium et au revenu net de </w:t>
      </w:r>
      <w:proofErr w:type="spellStart"/>
      <w:r w:rsidRPr="00364B47">
        <w:rPr>
          <w:rFonts w:eastAsia="Times New Roman" w:cstheme="minorHAnsi"/>
          <w:color w:val="000000"/>
          <w:sz w:val="24"/>
          <w:szCs w:val="24"/>
          <w:lang w:eastAsia="fr-BE"/>
        </w:rPr>
        <w:t>Rössing</w:t>
      </w:r>
      <w:proofErr w:type="spellEnd"/>
      <w:r w:rsidRPr="00364B47">
        <w:rPr>
          <w:rFonts w:eastAsia="Times New Roman" w:cstheme="minorHAnsi"/>
          <w:color w:val="000000"/>
          <w:sz w:val="24"/>
          <w:szCs w:val="24"/>
          <w:lang w:eastAsia="fr-BE"/>
        </w:rPr>
        <w:t xml:space="preserve"> au cours des sept prochaines années. Le groupe minier anglo-australien précise qu’il travaillera étroitement avec CNUC pour assurer une transition en douceur et une exploitation durable à </w:t>
      </w:r>
      <w:proofErr w:type="spellStart"/>
      <w:r w:rsidRPr="00364B47">
        <w:rPr>
          <w:rFonts w:eastAsia="Times New Roman" w:cstheme="minorHAnsi"/>
          <w:color w:val="000000"/>
          <w:sz w:val="24"/>
          <w:szCs w:val="24"/>
          <w:lang w:eastAsia="fr-BE"/>
        </w:rPr>
        <w:t>Rössing</w:t>
      </w:r>
      <w:proofErr w:type="spellEnd"/>
      <w:r w:rsidRPr="00364B47">
        <w:rPr>
          <w:rFonts w:eastAsia="Times New Roman" w:cstheme="minorHAnsi"/>
          <w:color w:val="000000"/>
          <w:sz w:val="24"/>
          <w:szCs w:val="24"/>
          <w:lang w:eastAsia="fr-BE"/>
        </w:rPr>
        <w:t>.</w:t>
      </w:r>
    </w:p>
    <w:p w:rsidR="003F1E7A" w:rsidRDefault="003F1E7A"/>
    <w:sectPr w:rsidR="003F1E7A" w:rsidSect="003F1E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033F4"/>
    <w:multiLevelType w:val="multilevel"/>
    <w:tmpl w:val="3F46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64B47"/>
    <w:rsid w:val="00364B47"/>
    <w:rsid w:val="003F1E7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E7A"/>
  </w:style>
  <w:style w:type="paragraph" w:styleId="Titre1">
    <w:name w:val="heading 1"/>
    <w:basedOn w:val="Normal"/>
    <w:link w:val="Titre1Car"/>
    <w:uiPriority w:val="9"/>
    <w:qFormat/>
    <w:rsid w:val="00364B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364B47"/>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4B47"/>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364B47"/>
    <w:rPr>
      <w:rFonts w:ascii="Times New Roman" w:eastAsia="Times New Roman" w:hAnsi="Times New Roman" w:cs="Times New Roman"/>
      <w:b/>
      <w:bCs/>
      <w:sz w:val="36"/>
      <w:szCs w:val="36"/>
      <w:lang w:eastAsia="fr-BE"/>
    </w:rPr>
  </w:style>
  <w:style w:type="character" w:customStyle="1" w:styleId="auteurart">
    <w:name w:val="auteurart"/>
    <w:basedOn w:val="Policepardfaut"/>
    <w:rsid w:val="00364B47"/>
  </w:style>
  <w:style w:type="character" w:customStyle="1" w:styleId="tagart">
    <w:name w:val="tagart"/>
    <w:basedOn w:val="Policepardfaut"/>
    <w:rsid w:val="00364B47"/>
  </w:style>
  <w:style w:type="character" w:styleId="Lienhypertexte">
    <w:name w:val="Hyperlink"/>
    <w:basedOn w:val="Policepardfaut"/>
    <w:uiPriority w:val="99"/>
    <w:semiHidden/>
    <w:unhideWhenUsed/>
    <w:rsid w:val="00364B47"/>
    <w:rPr>
      <w:color w:val="0000FF"/>
      <w:u w:val="single"/>
    </w:rPr>
  </w:style>
  <w:style w:type="paragraph" w:customStyle="1" w:styleId="datetime">
    <w:name w:val="datetime"/>
    <w:basedOn w:val="Normal"/>
    <w:rsid w:val="00364B4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copyrightimage">
    <w:name w:val="copyrightimage"/>
    <w:basedOn w:val="Policepardfaut"/>
    <w:rsid w:val="00364B47"/>
  </w:style>
  <w:style w:type="character" w:customStyle="1" w:styleId="txtsocialbar">
    <w:name w:val="txtsocialbar"/>
    <w:basedOn w:val="Policepardfaut"/>
    <w:rsid w:val="00364B47"/>
  </w:style>
  <w:style w:type="paragraph" w:styleId="NormalWeb">
    <w:name w:val="Normal (Web)"/>
    <w:basedOn w:val="Normal"/>
    <w:uiPriority w:val="99"/>
    <w:semiHidden/>
    <w:unhideWhenUsed/>
    <w:rsid w:val="00364B47"/>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r="http://schemas.openxmlformats.org/officeDocument/2006/relationships" xmlns:w="http://schemas.openxmlformats.org/wordprocessingml/2006/main">
  <w:divs>
    <w:div w:id="1400789258">
      <w:bodyDiv w:val="1"/>
      <w:marLeft w:val="0"/>
      <w:marRight w:val="0"/>
      <w:marTop w:val="0"/>
      <w:marBottom w:val="0"/>
      <w:divBdr>
        <w:top w:val="none" w:sz="0" w:space="0" w:color="auto"/>
        <w:left w:val="none" w:sz="0" w:space="0" w:color="auto"/>
        <w:bottom w:val="none" w:sz="0" w:space="0" w:color="auto"/>
        <w:right w:val="none" w:sz="0" w:space="0" w:color="auto"/>
      </w:divBdr>
      <w:divsChild>
        <w:div w:id="293219723">
          <w:marLeft w:val="0"/>
          <w:marRight w:val="0"/>
          <w:marTop w:val="600"/>
          <w:marBottom w:val="600"/>
          <w:divBdr>
            <w:top w:val="none" w:sz="0" w:space="0" w:color="auto"/>
            <w:left w:val="none" w:sz="0" w:space="0" w:color="auto"/>
            <w:bottom w:val="none" w:sz="0" w:space="0" w:color="auto"/>
            <w:right w:val="none" w:sz="0" w:space="0" w:color="auto"/>
          </w:divBdr>
          <w:divsChild>
            <w:div w:id="19000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774</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desk3</dc:creator>
  <cp:lastModifiedBy>desk3</cp:lastModifiedBy>
  <cp:revision>1</cp:revision>
  <dcterms:created xsi:type="dcterms:W3CDTF">2018-11-28T07:03:00Z</dcterms:created>
  <dcterms:modified xsi:type="dcterms:W3CDTF">2018-11-28T07:05:00Z</dcterms:modified>
</cp:coreProperties>
</file>